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187C" w:rsidRPr="00B52685" w:rsidRDefault="007B187C" w:rsidP="007B18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7B187C" w:rsidRPr="00B52685" w:rsidTr="007B187C">
        <w:tc>
          <w:tcPr>
            <w:tcW w:w="5057" w:type="dxa"/>
          </w:tcPr>
          <w:p w:rsidR="007B187C" w:rsidRPr="00D96770" w:rsidRDefault="007B187C" w:rsidP="007B187C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D96770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</w:tc>
      </w:tr>
      <w:tr w:rsidR="007B187C" w:rsidRPr="00B52685" w:rsidTr="007B187C">
        <w:tc>
          <w:tcPr>
            <w:tcW w:w="5057" w:type="dxa"/>
          </w:tcPr>
          <w:p w:rsidR="007B187C" w:rsidRPr="00D96770" w:rsidRDefault="007B187C" w:rsidP="007B187C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6770">
              <w:rPr>
                <w:rFonts w:ascii="Times New Roman" w:hAnsi="Times New Roman"/>
                <w:sz w:val="24"/>
                <w:szCs w:val="24"/>
              </w:rPr>
              <w:t xml:space="preserve">Решением Ученого совета </w:t>
            </w:r>
          </w:p>
        </w:tc>
      </w:tr>
      <w:tr w:rsidR="007B187C" w:rsidRPr="00B52685" w:rsidTr="007B187C">
        <w:tc>
          <w:tcPr>
            <w:tcW w:w="5057" w:type="dxa"/>
          </w:tcPr>
          <w:p w:rsidR="007B187C" w:rsidRPr="00D96770" w:rsidRDefault="007B187C" w:rsidP="007B187C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6770">
              <w:rPr>
                <w:rFonts w:ascii="Times New Roman" w:hAnsi="Times New Roman"/>
                <w:sz w:val="24"/>
                <w:szCs w:val="24"/>
              </w:rPr>
              <w:t>Протокол №6</w:t>
            </w:r>
          </w:p>
        </w:tc>
      </w:tr>
      <w:tr w:rsidR="007B187C" w:rsidRPr="00B52685" w:rsidTr="007B187C">
        <w:tc>
          <w:tcPr>
            <w:tcW w:w="5057" w:type="dxa"/>
          </w:tcPr>
          <w:p w:rsidR="007B187C" w:rsidRPr="00D96770" w:rsidRDefault="007B187C" w:rsidP="007B18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770">
              <w:rPr>
                <w:rFonts w:ascii="Times New Roman" w:hAnsi="Times New Roman"/>
                <w:sz w:val="24"/>
                <w:szCs w:val="24"/>
              </w:rPr>
              <w:t>«25» февраля 2021 г.</w:t>
            </w:r>
          </w:p>
        </w:tc>
      </w:tr>
      <w:bookmarkEnd w:id="0"/>
    </w:tbl>
    <w:p w:rsidR="007B187C" w:rsidRPr="00B52685" w:rsidRDefault="007B187C" w:rsidP="007B18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7B187C" w:rsidRPr="00B52685" w:rsidRDefault="007B187C" w:rsidP="007B18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7B187C" w:rsidRPr="00B52685" w:rsidRDefault="007B187C" w:rsidP="007B18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26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B187C" w:rsidRPr="00B52685" w:rsidRDefault="007B187C" w:rsidP="007B18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B5268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5268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Профиль: «</w:t>
      </w:r>
      <w:r w:rsidRPr="00D25836"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7B187C" w:rsidRPr="00B52685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7B187C" w:rsidRPr="00B52685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7B187C" w:rsidRPr="00B52685" w:rsidTr="001D7B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B187C" w:rsidRPr="00B52685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B187C" w:rsidRPr="00B52685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B187C" w:rsidRPr="00B52685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187C" w:rsidRPr="00B52685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187C" w:rsidRPr="00B52685" w:rsidRDefault="007B187C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B187C" w:rsidRPr="00B52685" w:rsidRDefault="007B187C" w:rsidP="007B18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7B187C" w:rsidRPr="00B52685" w:rsidRDefault="007B187C" w:rsidP="007B1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«Оздоровительная аэробика» разработана на основе:</w:t>
      </w:r>
    </w:p>
    <w:p w:rsidR="007B187C" w:rsidRPr="00B52685" w:rsidRDefault="007B187C" w:rsidP="007B187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B187C" w:rsidRPr="00B52685" w:rsidRDefault="007B187C" w:rsidP="007B187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B52685">
        <w:rPr>
          <w:rFonts w:ascii="Times New Roman" w:eastAsia="Times New Roman" w:hAnsi="Times New Roman" w:cstheme="minorBidi"/>
          <w:sz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7B187C" w:rsidRPr="00B52685" w:rsidRDefault="007B187C" w:rsidP="007B187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B52685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</w:t>
      </w:r>
      <w:r w:rsidRPr="00D25836">
        <w:rPr>
          <w:rFonts w:ascii="Times New Roman" w:eastAsia="Times New Roman" w:hAnsi="Times New Roman" w:cstheme="minorBidi"/>
          <w:sz w:val="24"/>
          <w:lang w:eastAsia="ru-RU"/>
        </w:rPr>
        <w:t>Экономика предприятий и организаций</w:t>
      </w:r>
      <w:r w:rsidRPr="00B52685">
        <w:rPr>
          <w:rFonts w:ascii="Times New Roman" w:eastAsia="Times New Roman" w:hAnsi="Times New Roman" w:cstheme="minorBidi"/>
          <w:sz w:val="24"/>
          <w:lang w:eastAsia="ru-RU"/>
        </w:rPr>
        <w:t>», утвержденного решением Ученого совета НГПУ им. К. Минина от 25 февраля 2021 г., протокол № 6.</w:t>
      </w:r>
    </w:p>
    <w:p w:rsidR="007B187C" w:rsidRPr="00B52685" w:rsidRDefault="007B187C" w:rsidP="007B187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B187C" w:rsidRPr="00B52685" w:rsidRDefault="007B187C" w:rsidP="007B187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B52685">
        <w:rPr>
          <w:rFonts w:ascii="Times New Roman" w:eastAsia="Times New Roman" w:hAnsi="Times New Roman"/>
          <w:sz w:val="24"/>
          <w:lang w:eastAsia="ru-RU"/>
        </w:rPr>
        <w:t>Программу составил зав. кафедрой физического воспитания и спорта, к.п.н., доцент Кутепов М.М.</w:t>
      </w: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Pr="00B52685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7C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экономики предприятия </w:t>
      </w:r>
    </w:p>
    <w:p w:rsidR="007B187C" w:rsidRDefault="007B187C" w:rsidP="007B18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г.)</w:t>
      </w:r>
    </w:p>
    <w:p w:rsidR="007B187C" w:rsidRDefault="007B187C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DF1F2E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др.Краткая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52685" w:rsidRPr="00987D79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52685" w:rsidRPr="00DB597C" w:rsidRDefault="00B52685" w:rsidP="00B526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52685" w:rsidRPr="00153EB5" w:rsidRDefault="00B52685" w:rsidP="00B526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418"/>
      </w:tblGrid>
      <w:tr w:rsidR="00B52685" w:rsidRPr="00153EB5" w:rsidTr="00B5268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52685" w:rsidRPr="00153EB5" w:rsidTr="00B5268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Учебно-тренировочные занятия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Обучение те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хнике выполнения шагов аэробики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Обучение технике 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ыполнения шагов Латино-аэробики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4. Техника выполнения шагов аэробики со степ-платформами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5. Комбинации упражнений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52685" w:rsidRPr="00153EB5" w:rsidTr="00B52685"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spacing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522F22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522F22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B52685" w:rsidRPr="00B52685" w:rsidRDefault="00B5268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B52685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52685" w:rsidRPr="00DF2726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Клецов, Т.И. Зябрева;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- 72 с.: ил. - Библиогр. в кн.; То же [Электронный ресурс]. - URL: </w:t>
      </w:r>
      <w:hyperlink r:id="rId8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Ковыршина, Е.Ю. Разновидности спортивных игр : учебное пособие / Е.Ю. Ковыршина, Ю.Н. Эртман,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 : Издательство СибГУФК, 2017. - 108 с. : ил. - Библиогр. в кн. ; То же [Электронный ресурс]. - </w:t>
      </w:r>
      <w:hyperlink r:id="rId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Манжелей, И.В. Инновации в физическом воспитании / И.В. Манжелей. – Москва; Берлин: Директ-Медиа, 2015. – 144 с.: ил. – Режим доступа: по подписке. – URL: http://biblioclub.ru/index.php?page=book&amp;id=426945. – Библиогр. в кн. – ISBN 978-5-4475-5264-0. – DOI 10.23681/426945. – Текст : электронный.</w:t>
      </w:r>
    </w:p>
    <w:p w:rsidR="00B52685" w:rsidRPr="007709D0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B52685" w:rsidRPr="00153EB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B52685" w:rsidRPr="007709D0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Билиогр.: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0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- 100 с.: ил. - Библиогр.: с. 90.;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 : учебное пособие / И.А. Винер-Усманова, Е.С. Крючек,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 : табл., ил. - (Библиотечка тренера). - Библиогр.: с. 45-48. - ISBN 978-5-9906734-1-0 ; То же [Электронный ресурс]. - URL: </w:t>
      </w:r>
      <w:hyperlink r:id="rId12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 : учебное пособие / Д.А. Черепахин, А.А. Щанкин. - Москва ; Берлин : Директ-Медиа, 2015. - 92 с. : ил. - Библиогр. в кн. - ISBN 978-5-4475-4871-1 ;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Черкасова, И.В. Нетрадиционные виды гимнастики: учебно-методическое пособие / И.В. Черкасова. - Москва; Берлин: Директ-Медиа, 2015. - 134 с.: ил. - Библиогр. в кн. - ISBN 978-5-4475-4899-5; То же [Электронный ресурс]. - URL: http://biblioclub.ru/index.php?page=book&amp;id=426426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B52685" w:rsidRPr="00D72857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фитнес-аэробики :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 : ПГТУ, 2018. - 56 с. : ил. - Библиогр. в кн. - ISBN 978-5-8158-2023-4 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www.Book.ru Коллекция издательства Кнорус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Cyberleninka.ru Научная электронная библиотека Киберлиника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Планируется использование программного обеспечения, такого как  «Интернет браузер»,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:rsidR="00B52685" w:rsidRP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B52685" w:rsidRPr="00AC0A9B" w:rsidRDefault="00B52685" w:rsidP="00B526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52685" w:rsidRPr="00854E08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B52685" w:rsidRPr="00C8654A" w:rsidRDefault="00B52685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B52685" w:rsidRPr="00C8654A" w:rsidSect="00B52685">
      <w:footerReference w:type="default" r:id="rId15"/>
      <w:footerReference w:type="first" r:id="rId16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274" w:rsidRDefault="003C5274" w:rsidP="00CA7167">
      <w:pPr>
        <w:spacing w:after="0" w:line="240" w:lineRule="auto"/>
      </w:pPr>
      <w:r>
        <w:separator/>
      </w:r>
    </w:p>
  </w:endnote>
  <w:endnote w:type="continuationSeparator" w:id="0">
    <w:p w:rsidR="003C5274" w:rsidRDefault="003C527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7B187C">
          <w:rPr>
            <w:rFonts w:ascii="Times New Roman" w:hAnsi="Times New Roman"/>
            <w:noProof/>
            <w:sz w:val="20"/>
            <w:szCs w:val="20"/>
          </w:rPr>
          <w:t>2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274" w:rsidRDefault="003C5274" w:rsidP="00CA7167">
      <w:pPr>
        <w:spacing w:after="0" w:line="240" w:lineRule="auto"/>
      </w:pPr>
      <w:r>
        <w:separator/>
      </w:r>
    </w:p>
  </w:footnote>
  <w:footnote w:type="continuationSeparator" w:id="0">
    <w:p w:rsidR="003C5274" w:rsidRDefault="003C527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261324C"/>
    <w:multiLevelType w:val="hybridMultilevel"/>
    <w:tmpl w:val="45F4120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7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8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3C48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4AF0"/>
    <w:rsid w:val="0039618F"/>
    <w:rsid w:val="00397F06"/>
    <w:rsid w:val="003A36FE"/>
    <w:rsid w:val="003A4747"/>
    <w:rsid w:val="003B6FB1"/>
    <w:rsid w:val="003C3305"/>
    <w:rsid w:val="003C5274"/>
    <w:rsid w:val="003C53D2"/>
    <w:rsid w:val="003D132B"/>
    <w:rsid w:val="003D3B48"/>
    <w:rsid w:val="003F0E0A"/>
    <w:rsid w:val="003F5AF3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41A24"/>
    <w:rsid w:val="006618A3"/>
    <w:rsid w:val="00663200"/>
    <w:rsid w:val="00673EA3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87C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900D7F"/>
    <w:rsid w:val="009125A0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A35C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2685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08F5"/>
    <w:rsid w:val="00C25B2B"/>
    <w:rsid w:val="00C424B7"/>
    <w:rsid w:val="00C5329F"/>
    <w:rsid w:val="00C63768"/>
    <w:rsid w:val="00C642E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2583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4C23"/>
    <w:rsid w:val="00E84327"/>
    <w:rsid w:val="00E94B1D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572B21-7085-4D10-9A2F-86C4F8F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271" TargetMode="External"/><Relationship Id="rId13" Type="http://schemas.openxmlformats.org/officeDocument/2006/relationships/hyperlink" Target="http://biblioclub.ru/index.php?page=book&amp;id=3627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047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92143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483444" TargetMode="External"/><Relationship Id="rId14" Type="http://schemas.openxmlformats.org/officeDocument/2006/relationships/hyperlink" Target="http://biblioclub.ru/index.php?page=book&amp;id=494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D8D7-C235-4D47-A70E-07D1C4DF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2019-09-05T11:23:00Z</cp:lastPrinted>
  <dcterms:created xsi:type="dcterms:W3CDTF">2019-09-01T15:53:00Z</dcterms:created>
  <dcterms:modified xsi:type="dcterms:W3CDTF">2021-09-27T14:59:00Z</dcterms:modified>
</cp:coreProperties>
</file>